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F936AC" w:rsidP="008031EA">
      <w:pPr>
        <w:pStyle w:val="1"/>
        <w:jc w:val="center"/>
      </w:pPr>
      <w:r>
        <w:rPr>
          <w:rFonts w:hint="eastAsia"/>
        </w:rPr>
        <w:t>吴恩达机器学习总结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B4656E"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B4656E"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B4656E"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B4656E"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B4656E"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B4656E"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B4656E"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B4656E"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noProof/>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Default="00397F28" w:rsidP="00397F28">
      <w:pPr>
        <w:spacing w:line="360" w:lineRule="auto"/>
        <w:ind w:left="420"/>
        <w:jc w:val="center"/>
        <w:rPr>
          <w:rFonts w:ascii="宋体" w:eastAsia="宋体" w:hAnsi="宋体"/>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p>
    <w:p w:rsidR="00CC084D" w:rsidRDefault="0044061F" w:rsidP="0044061F">
      <w:pPr>
        <w:spacing w:line="360" w:lineRule="auto"/>
        <w:rPr>
          <w:rFonts w:ascii="宋体" w:eastAsia="宋体" w:hAnsi="宋体"/>
          <w:sz w:val="24"/>
          <w:szCs w:val="24"/>
        </w:rPr>
      </w:pPr>
      <w:r>
        <w:rPr>
          <w:rFonts w:ascii="宋体" w:eastAsia="宋体" w:hAnsi="宋体" w:hint="eastAsia"/>
          <w:sz w:val="24"/>
          <w:szCs w:val="24"/>
        </w:rPr>
        <w:lastRenderedPageBreak/>
        <w:t>选择使用哪些特征features</w:t>
      </w:r>
    </w:p>
    <w:p w:rsidR="0044061F" w:rsidRDefault="0044061F" w:rsidP="0044061F">
      <w:pPr>
        <w:spacing w:line="360" w:lineRule="auto"/>
        <w:ind w:left="420" w:firstLine="420"/>
        <w:rPr>
          <w:rFonts w:ascii="宋体" w:eastAsia="宋体" w:hAnsi="宋体"/>
          <w:sz w:val="24"/>
          <w:szCs w:val="24"/>
        </w:rPr>
      </w:pPr>
      <w:r>
        <w:rPr>
          <w:rFonts w:ascii="宋体" w:eastAsia="宋体" w:hAnsi="宋体" w:hint="eastAsia"/>
          <w:sz w:val="24"/>
          <w:szCs w:val="24"/>
        </w:rPr>
        <w:t>在应用异常检测时，对它的效率影响最大的因素之一是使用什么特征变量。两种方法</w:t>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参数修改</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在异常检测算法中我们使用正态（高斯）分布来对特征向量建模，但是有些数据并不太符合高斯分布，虽然算法也常常正常运行，但效果不好，可以用如下数学方法：进行数据的不同转换，以使其看起来更加高斯。比如：用x</w:t>
      </w:r>
      <w:r>
        <w:rPr>
          <w:rFonts w:ascii="宋体" w:eastAsia="宋体" w:hAnsi="宋体"/>
          <w:sz w:val="24"/>
          <w:szCs w:val="24"/>
        </w:rPr>
        <w:t>1</w:t>
      </w:r>
      <w:r>
        <w:rPr>
          <w:rFonts w:ascii="宋体" w:eastAsia="宋体" w:hAnsi="宋体" w:hint="eastAsia"/>
          <w:sz w:val="24"/>
          <w:szCs w:val="24"/>
        </w:rPr>
        <w:t>的对数log</w:t>
      </w:r>
      <w:r>
        <w:rPr>
          <w:rFonts w:ascii="宋体" w:eastAsia="宋体" w:hAnsi="宋体"/>
          <w:sz w:val="24"/>
          <w:szCs w:val="24"/>
        </w:rPr>
        <w:t>(x1)</w:t>
      </w:r>
      <w:r>
        <w:rPr>
          <w:rFonts w:ascii="宋体" w:eastAsia="宋体" w:hAnsi="宋体" w:hint="eastAsia"/>
          <w:sz w:val="24"/>
          <w:szCs w:val="24"/>
        </w:rPr>
        <w:t>来替换掉x</w:t>
      </w:r>
      <w:r>
        <w:rPr>
          <w:rFonts w:ascii="宋体" w:eastAsia="宋体" w:hAnsi="宋体"/>
          <w:sz w:val="24"/>
          <w:szCs w:val="24"/>
        </w:rPr>
        <w:t>1</w:t>
      </w:r>
      <w:r>
        <w:rPr>
          <w:rFonts w:ascii="宋体" w:eastAsia="宋体" w:hAnsi="宋体" w:hint="eastAsia"/>
          <w:sz w:val="24"/>
          <w:szCs w:val="24"/>
        </w:rPr>
        <w:t>，或者平方根来取代x</w:t>
      </w:r>
      <w:r>
        <w:rPr>
          <w:rFonts w:ascii="宋体" w:eastAsia="宋体" w:hAnsi="宋体"/>
          <w:sz w:val="24"/>
          <w:szCs w:val="24"/>
        </w:rPr>
        <w:t>3</w:t>
      </w:r>
      <w:r>
        <w:rPr>
          <w:rFonts w:ascii="宋体" w:eastAsia="宋体" w:hAnsi="宋体" w:hint="eastAsia"/>
          <w:sz w:val="24"/>
          <w:szCs w:val="24"/>
        </w:rPr>
        <w:t>。</w:t>
      </w:r>
    </w:p>
    <w:p w:rsidR="0044061F" w:rsidRDefault="0044061F" w:rsidP="0044061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350292" cy="2372215"/>
            <wp:effectExtent l="0" t="0" r="0" b="9525"/>
            <wp:docPr id="121" name="图片 1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5784" cy="2375210"/>
                    </a:xfrm>
                    <a:prstGeom prst="rect">
                      <a:avLst/>
                    </a:prstGeom>
                    <a:noFill/>
                    <a:ln>
                      <a:noFill/>
                    </a:ln>
                  </pic:spPr>
                </pic:pic>
              </a:graphicData>
            </a:graphic>
          </wp:inline>
        </w:drawing>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误差分析</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像之前讲监督学习的误差分析一样，我们先完整地训练出一个学习算法，然后在一组交叉验证集上运行算法；然后找出那些预测出错的样本，再观察我们是否找到一些其他的特征变量来帮助学习</w:t>
      </w:r>
      <w:r w:rsidR="0024527E">
        <w:rPr>
          <w:rFonts w:ascii="宋体" w:eastAsia="宋体" w:hAnsi="宋体" w:hint="eastAsia"/>
          <w:sz w:val="24"/>
          <w:szCs w:val="24"/>
        </w:rPr>
        <w:t>算法，让它在那些交叉验证时判断出错的样本中表现更好。</w:t>
      </w:r>
    </w:p>
    <w:p w:rsidR="0024527E" w:rsidRDefault="0024527E"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比如下图：绿色x代表anomaly</w:t>
      </w:r>
      <w:r>
        <w:rPr>
          <w:rFonts w:ascii="宋体" w:eastAsia="宋体" w:hAnsi="宋体"/>
          <w:sz w:val="24"/>
          <w:szCs w:val="24"/>
        </w:rPr>
        <w:t xml:space="preserve"> </w:t>
      </w:r>
      <w:r>
        <w:rPr>
          <w:rFonts w:ascii="宋体" w:eastAsia="宋体" w:hAnsi="宋体" w:hint="eastAsia"/>
          <w:sz w:val="24"/>
          <w:szCs w:val="24"/>
        </w:rPr>
        <w:t>example，只有一个feature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时会区分错误，加一个feature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2</w:t>
      </w:r>
      <w:r>
        <w:rPr>
          <w:rFonts w:ascii="宋体" w:eastAsia="宋体" w:hAnsi="宋体" w:hint="eastAsia"/>
          <w:sz w:val="24"/>
          <w:szCs w:val="24"/>
        </w:rPr>
        <w:t>时就可以正确区分。</w:t>
      </w:r>
    </w:p>
    <w:p w:rsidR="0024527E" w:rsidRDefault="0024527E" w:rsidP="0024527E">
      <w:pPr>
        <w:pStyle w:val="a6"/>
        <w:spacing w:line="360" w:lineRule="auto"/>
        <w:ind w:left="780" w:firstLineChars="0" w:firstLine="0"/>
        <w:jc w:val="center"/>
        <w:rPr>
          <w:rFonts w:ascii="宋体" w:eastAsia="宋体" w:hAnsi="宋体"/>
          <w:sz w:val="24"/>
          <w:szCs w:val="24"/>
        </w:rPr>
      </w:pPr>
      <w:r>
        <w:rPr>
          <w:noProof/>
        </w:rPr>
        <w:drawing>
          <wp:inline distT="0" distB="0" distL="0" distR="0">
            <wp:extent cx="2988782" cy="1775827"/>
            <wp:effectExtent l="0" t="0" r="2540" b="0"/>
            <wp:docPr id="122" name="图片 1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026" cy="1791420"/>
                    </a:xfrm>
                    <a:prstGeom prst="rect">
                      <a:avLst/>
                    </a:prstGeom>
                    <a:noFill/>
                    <a:ln>
                      <a:noFill/>
                    </a:ln>
                  </pic:spPr>
                </pic:pic>
              </a:graphicData>
            </a:graphic>
          </wp:inline>
        </w:drawing>
      </w:r>
    </w:p>
    <w:p w:rsidR="0024527E" w:rsidRDefault="0024527E" w:rsidP="0024527E">
      <w:pPr>
        <w:spacing w:line="360" w:lineRule="auto"/>
        <w:rPr>
          <w:rFonts w:ascii="宋体" w:eastAsia="宋体" w:hAnsi="宋体"/>
          <w:sz w:val="24"/>
          <w:szCs w:val="24"/>
        </w:rPr>
      </w:pPr>
      <w:r>
        <w:rPr>
          <w:rFonts w:ascii="宋体" w:eastAsia="宋体" w:hAnsi="宋体" w:hint="eastAsia"/>
          <w:sz w:val="24"/>
          <w:szCs w:val="24"/>
        </w:rPr>
        <w:lastRenderedPageBreak/>
        <w:t>多元高斯分布</w:t>
      </w:r>
    </w:p>
    <w:p w:rsidR="0024527E" w:rsidRDefault="0024527E" w:rsidP="00877B8A">
      <w:pPr>
        <w:spacing w:line="360" w:lineRule="auto"/>
        <w:ind w:left="420" w:firstLine="420"/>
        <w:rPr>
          <w:rFonts w:ascii="宋体" w:eastAsia="宋体" w:hAnsi="宋体"/>
          <w:sz w:val="24"/>
          <w:szCs w:val="24"/>
        </w:rPr>
      </w:pPr>
      <w:r>
        <w:rPr>
          <w:rFonts w:ascii="宋体" w:eastAsia="宋体" w:hAnsi="宋体" w:hint="eastAsia"/>
          <w:sz w:val="24"/>
          <w:szCs w:val="24"/>
        </w:rPr>
        <w:t>异常检测算法的一种可能的延伸</w:t>
      </w:r>
      <w:r w:rsidR="00877B8A">
        <w:rPr>
          <w:rFonts w:ascii="宋体" w:eastAsia="宋体" w:hAnsi="宋体" w:hint="eastAsia"/>
          <w:sz w:val="24"/>
          <w:szCs w:val="24"/>
        </w:rPr>
        <w:t>—多元高斯分布。它有一些劣势（计算量大），也有一些优势（它能捕捉到一些之前的算法检测不出来的异常）。</w:t>
      </w:r>
    </w:p>
    <w:p w:rsidR="00877B8A" w:rsidRDefault="00877B8A" w:rsidP="002452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多元高斯分布数学</w:t>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假设没有标签的数据如图，要使用数据中心监控机的例子，两个特征变量x</w:t>
      </w:r>
      <w:r>
        <w:rPr>
          <w:rFonts w:ascii="宋体" w:eastAsia="宋体" w:hAnsi="宋体"/>
          <w:sz w:val="24"/>
          <w:szCs w:val="24"/>
        </w:rPr>
        <w:t>1</w:t>
      </w:r>
      <w:r>
        <w:rPr>
          <w:rFonts w:ascii="宋体" w:eastAsia="宋体" w:hAnsi="宋体" w:hint="eastAsia"/>
          <w:sz w:val="24"/>
          <w:szCs w:val="24"/>
        </w:rPr>
        <w:t>是CPU的负载，x</w:t>
      </w:r>
      <w:r>
        <w:rPr>
          <w:rFonts w:ascii="宋体" w:eastAsia="宋体" w:hAnsi="宋体"/>
          <w:sz w:val="24"/>
          <w:szCs w:val="24"/>
        </w:rPr>
        <w:t>2</w:t>
      </w:r>
      <w:r>
        <w:rPr>
          <w:rFonts w:ascii="宋体" w:eastAsia="宋体" w:hAnsi="宋体" w:hint="eastAsia"/>
          <w:sz w:val="24"/>
          <w:szCs w:val="24"/>
        </w:rPr>
        <w:t>可能是内存使用量。</w:t>
      </w:r>
    </w:p>
    <w:p w:rsidR="00877B8A" w:rsidRDefault="00877B8A" w:rsidP="00877B8A">
      <w:pPr>
        <w:spacing w:line="360" w:lineRule="auto"/>
        <w:ind w:left="420" w:hangingChars="200" w:hanging="420"/>
        <w:jc w:val="center"/>
        <w:rPr>
          <w:rFonts w:ascii="宋体" w:eastAsia="宋体" w:hAnsi="宋体"/>
          <w:sz w:val="24"/>
          <w:szCs w:val="24"/>
        </w:rPr>
      </w:pPr>
      <w:r>
        <w:rPr>
          <w:noProof/>
        </w:rPr>
        <w:drawing>
          <wp:inline distT="0" distB="0" distL="0" distR="0">
            <wp:extent cx="5125008" cy="2704828"/>
            <wp:effectExtent l="0" t="0" r="0" b="635"/>
            <wp:docPr id="123" name="图片 1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8375" cy="2711883"/>
                    </a:xfrm>
                    <a:prstGeom prst="rect">
                      <a:avLst/>
                    </a:prstGeom>
                    <a:noFill/>
                    <a:ln>
                      <a:noFill/>
                    </a:ln>
                  </pic:spPr>
                </pic:pic>
              </a:graphicData>
            </a:graphic>
          </wp:inline>
        </w:drawing>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 那么普通的高斯分布建模就是粉红色的圆圈，多元高斯分布建模就是蓝色的“斜”椭圆。（其知识为多元正态分布的相关性，其实普通正态分布就是多元正态分布的特例—特征独立不相关。）</w:t>
      </w:r>
      <w:r w:rsidR="00086E46">
        <w:rPr>
          <w:rFonts w:ascii="宋体" w:eastAsia="宋体" w:hAnsi="宋体" w:hint="eastAsia"/>
          <w:sz w:val="24"/>
          <w:szCs w:val="24"/>
        </w:rPr>
        <w:t>参考：</w:t>
      </w:r>
    </w:p>
    <w:p w:rsidR="003F3AF7" w:rsidRDefault="003F3AF7" w:rsidP="003F3AF7">
      <w:pPr>
        <w:spacing w:line="360" w:lineRule="auto"/>
        <w:ind w:left="420" w:hangingChars="200" w:hanging="420"/>
        <w:jc w:val="center"/>
        <w:rPr>
          <w:rFonts w:ascii="宋体" w:eastAsia="宋体" w:hAnsi="宋体"/>
          <w:sz w:val="24"/>
          <w:szCs w:val="24"/>
        </w:rPr>
      </w:pPr>
      <w:r>
        <w:rPr>
          <w:noProof/>
        </w:rPr>
        <w:drawing>
          <wp:inline distT="0" distB="0" distL="0" distR="0">
            <wp:extent cx="4451822" cy="3271237"/>
            <wp:effectExtent l="0" t="0" r="6350" b="5715"/>
            <wp:docPr id="124" name="图片 1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615" cy="3286516"/>
                    </a:xfrm>
                    <a:prstGeom prst="rect">
                      <a:avLst/>
                    </a:prstGeom>
                    <a:noFill/>
                    <a:ln>
                      <a:noFill/>
                    </a:ln>
                  </pic:spPr>
                </pic:pic>
              </a:graphicData>
            </a:graphic>
          </wp:inline>
        </w:drawing>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其中：</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Pr="003F3AF7">
        <w:rPr>
          <w:rFonts w:ascii="宋体" w:eastAsia="宋体" w:hAnsi="宋体" w:hint="eastAsia"/>
          <w:sz w:val="24"/>
          <w:szCs w:val="24"/>
        </w:rPr>
        <w:t>μ </w:t>
      </w:r>
      <w:r>
        <w:rPr>
          <w:rFonts w:ascii="宋体" w:eastAsia="宋体" w:hAnsi="宋体" w:hint="eastAsia"/>
          <w:sz w:val="24"/>
          <w:szCs w:val="24"/>
        </w:rPr>
        <w:t>相当于每个正态分布的对称轴，是一个一维向量</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00A62CD9" w:rsidRPr="00A62CD9">
        <w:rPr>
          <w:rFonts w:ascii="宋体" w:eastAsia="宋体" w:hAnsi="宋体" w:hint="eastAsia"/>
          <w:sz w:val="24"/>
          <w:szCs w:val="24"/>
        </w:rPr>
        <w:t>Σ</w:t>
      </w:r>
      <w:r w:rsidR="00A62CD9">
        <w:rPr>
          <w:rFonts w:ascii="宋体" w:eastAsia="宋体" w:hAnsi="宋体" w:hint="eastAsia"/>
          <w:sz w:val="24"/>
          <w:szCs w:val="24"/>
        </w:rPr>
        <w:t xml:space="preserve"> </w:t>
      </w:r>
      <w:r w:rsidR="00A62CD9">
        <w:rPr>
          <w:rFonts w:ascii="宋体" w:eastAsia="宋体" w:hAnsi="宋体"/>
          <w:sz w:val="24"/>
          <w:szCs w:val="24"/>
        </w:rPr>
        <w:t xml:space="preserve"> </w:t>
      </w:r>
      <w:r w:rsidR="00A62CD9">
        <w:rPr>
          <w:rFonts w:ascii="宋体" w:eastAsia="宋体" w:hAnsi="宋体" w:hint="eastAsia"/>
          <w:sz w:val="24"/>
          <w:szCs w:val="24"/>
        </w:rPr>
        <w:t>是协方差矩阵</w:t>
      </w:r>
    </w:p>
    <w:p w:rsidR="00086E46" w:rsidRDefault="00086E46" w:rsidP="00086E46">
      <w:pPr>
        <w:spacing w:line="360" w:lineRule="auto"/>
        <w:ind w:left="60" w:firstLine="360"/>
        <w:rPr>
          <w:rFonts w:ascii="宋体" w:eastAsia="宋体" w:hAnsi="宋体"/>
          <w:sz w:val="24"/>
          <w:szCs w:val="24"/>
        </w:rPr>
      </w:pPr>
      <w:r>
        <w:rPr>
          <w:rFonts w:ascii="宋体" w:eastAsia="宋体" w:hAnsi="宋体" w:hint="eastAsia"/>
          <w:sz w:val="24"/>
          <w:szCs w:val="24"/>
        </w:rPr>
        <w:t>参考：</w:t>
      </w:r>
      <w:r w:rsidRPr="00086E46">
        <w:rPr>
          <w:rFonts w:ascii="宋体" w:eastAsia="宋体" w:hAnsi="宋体"/>
          <w:sz w:val="24"/>
          <w:szCs w:val="24"/>
        </w:rPr>
        <w:t>https://www.cnblogs.com/bingjianing/p/9117330.html</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hint="eastAsia"/>
          <w:sz w:val="24"/>
          <w:szCs w:val="24"/>
        </w:rPr>
        <w:t>多元正态分布的特点</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协方差相同，说明特征独立，与普通高斯分布相同</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4922816" cy="3103245"/>
            <wp:effectExtent l="0" t="0" r="0" b="1905"/>
            <wp:docPr id="127" name="图片 1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5192" cy="3123654"/>
                    </a:xfrm>
                    <a:prstGeom prst="rect">
                      <a:avLst/>
                    </a:prstGeom>
                    <a:noFill/>
                    <a:ln>
                      <a:noFill/>
                    </a:ln>
                  </pic:spPr>
                </pic:pic>
              </a:graphicData>
            </a:graphic>
          </wp:inline>
        </w:drawing>
      </w:r>
    </w:p>
    <w:p w:rsidR="00086E46" w:rsidRDefault="00086E46" w:rsidP="00086E46">
      <w:pPr>
        <w:spacing w:line="360" w:lineRule="auto"/>
        <w:ind w:left="480" w:hangingChars="200" w:hanging="480"/>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协方差改变，特征相关，变成椭圆</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5481175" cy="3009516"/>
            <wp:effectExtent l="0" t="0" r="5715" b="635"/>
            <wp:docPr id="129" name="图片 1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361" cy="3033228"/>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sidRPr="00086E46">
        <w:rPr>
          <w:rFonts w:ascii="宋体" w:eastAsia="宋体" w:hAnsi="宋体" w:hint="eastAsia"/>
          <w:sz w:val="24"/>
          <w:szCs w:val="24"/>
        </w:rPr>
        <w:t>正相关（右上-左下）</w:t>
      </w:r>
    </w:p>
    <w:p w:rsidR="00086E46" w:rsidRPr="00086E46" w:rsidRDefault="00086E46" w:rsidP="00086E46">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4808215" cy="2764100"/>
            <wp:effectExtent l="0" t="0" r="0" b="0"/>
            <wp:docPr id="130" name="图片 1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5611" cy="2768352"/>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负相关（左上-右下）</w:t>
      </w:r>
    </w:p>
    <w:p w:rsidR="00086E46" w:rsidRDefault="00086E46" w:rsidP="00086E4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666052" cy="2580470"/>
            <wp:effectExtent l="0" t="0" r="1270" b="0"/>
            <wp:docPr id="132" name="图片 1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6500" cy="2586248"/>
                    </a:xfrm>
                    <a:prstGeom prst="rect">
                      <a:avLst/>
                    </a:prstGeom>
                    <a:noFill/>
                    <a:ln>
                      <a:noFill/>
                    </a:ln>
                  </pic:spPr>
                </pic:pic>
              </a:graphicData>
            </a:graphic>
          </wp:inline>
        </w:drawing>
      </w:r>
    </w:p>
    <w:p w:rsidR="00086E46" w:rsidRDefault="00086E46" w:rsidP="00086E46">
      <w:pPr>
        <w:spacing w:line="360" w:lineRule="auto"/>
        <w:rPr>
          <w:rFonts w:ascii="宋体" w:eastAsia="宋体" w:hAnsi="宋体"/>
          <w:sz w:val="24"/>
          <w:szCs w:val="24"/>
        </w:rPr>
      </w:pPr>
      <w:r w:rsidRPr="00086E46">
        <w:rPr>
          <w:rFonts w:ascii="宋体" w:eastAsia="宋体" w:hAnsi="宋体" w:hint="eastAsia"/>
          <w:sz w:val="24"/>
          <w:szCs w:val="24"/>
        </w:rPr>
        <w:t>应用多元高斯分布进行异常检测</w:t>
      </w:r>
    </w:p>
    <w:p w:rsidR="00086E46" w:rsidRDefault="00086E46" w:rsidP="005065F1">
      <w:pPr>
        <w:spacing w:line="360" w:lineRule="auto"/>
        <w:ind w:left="420" w:firstLine="420"/>
        <w:rPr>
          <w:rFonts w:ascii="宋体" w:eastAsia="宋体" w:hAnsi="宋体"/>
          <w:sz w:val="24"/>
          <w:szCs w:val="24"/>
        </w:rPr>
      </w:pPr>
      <w:r>
        <w:rPr>
          <w:rFonts w:ascii="宋体" w:eastAsia="宋体" w:hAnsi="宋体" w:hint="eastAsia"/>
          <w:sz w:val="24"/>
          <w:szCs w:val="24"/>
        </w:rPr>
        <w:t>之前有例子通过改变参数µ</w:t>
      </w:r>
      <w:r w:rsidRPr="00086E46">
        <w:rPr>
          <w:rFonts w:ascii="宋体" w:eastAsia="宋体" w:hAnsi="宋体" w:hint="eastAsia"/>
          <w:sz w:val="24"/>
          <w:szCs w:val="24"/>
        </w:rPr>
        <w:t>和Σ来给不同的概率分布建模。</w:t>
      </w:r>
      <w:r w:rsidR="005065F1">
        <w:rPr>
          <w:rFonts w:ascii="宋体" w:eastAsia="宋体" w:hAnsi="宋体" w:hint="eastAsia"/>
          <w:sz w:val="24"/>
          <w:szCs w:val="24"/>
        </w:rPr>
        <w:t>我们使用这个思想来开发另一种异常检测算法。</w:t>
      </w:r>
    </w:p>
    <w:p w:rsidR="005065F1" w:rsidRDefault="005065F1" w:rsidP="005065F1">
      <w:pPr>
        <w:spacing w:line="360" w:lineRule="auto"/>
        <w:ind w:firstLine="420"/>
        <w:rPr>
          <w:rFonts w:ascii="宋体" w:eastAsia="宋体" w:hAnsi="宋体"/>
          <w:sz w:val="24"/>
          <w:szCs w:val="24"/>
        </w:rPr>
      </w:pPr>
      <w:r>
        <w:rPr>
          <w:rFonts w:ascii="宋体" w:eastAsia="宋体" w:hAnsi="宋体" w:hint="eastAsia"/>
          <w:sz w:val="24"/>
          <w:szCs w:val="24"/>
        </w:rPr>
        <w:t>步骤如下：</w:t>
      </w:r>
    </w:p>
    <w:p w:rsidR="005065F1" w:rsidRDefault="005065F1" w:rsidP="005065F1">
      <w:pPr>
        <w:spacing w:line="360" w:lineRule="auto"/>
        <w:ind w:firstLine="420"/>
        <w:jc w:val="center"/>
        <w:rPr>
          <w:rFonts w:ascii="宋体" w:eastAsia="宋体" w:hAnsi="宋体"/>
          <w:sz w:val="24"/>
          <w:szCs w:val="24"/>
        </w:rPr>
      </w:pPr>
      <w:r>
        <w:rPr>
          <w:noProof/>
        </w:rPr>
        <w:drawing>
          <wp:inline distT="0" distB="0" distL="0" distR="0">
            <wp:extent cx="3124635" cy="1764286"/>
            <wp:effectExtent l="0" t="0" r="0" b="7620"/>
            <wp:docPr id="133" name="图片 1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7431" cy="1788451"/>
                    </a:xfrm>
                    <a:prstGeom prst="rect">
                      <a:avLst/>
                    </a:prstGeom>
                    <a:noFill/>
                    <a:ln>
                      <a:noFill/>
                    </a:ln>
                  </pic:spPr>
                </pic:pic>
              </a:graphicData>
            </a:graphic>
          </wp:inline>
        </w:drawing>
      </w:r>
    </w:p>
    <w:p w:rsidR="005065F1" w:rsidRDefault="005065F1" w:rsidP="005065F1">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传统高斯分布与多元高斯分布的关系：当多元高斯分布的协方差为对角矩阵的时候就是传统高斯分布。</w:t>
      </w:r>
    </w:p>
    <w:p w:rsidR="005065F1" w:rsidRDefault="005065F1" w:rsidP="005065F1">
      <w:pPr>
        <w:spacing w:line="360" w:lineRule="auto"/>
        <w:ind w:left="420" w:firstLine="420"/>
        <w:jc w:val="center"/>
        <w:rPr>
          <w:rFonts w:ascii="宋体" w:eastAsia="宋体" w:hAnsi="宋体"/>
          <w:sz w:val="24"/>
          <w:szCs w:val="24"/>
        </w:rPr>
      </w:pPr>
      <w:r>
        <w:rPr>
          <w:noProof/>
        </w:rPr>
        <w:drawing>
          <wp:inline distT="0" distB="0" distL="0" distR="0">
            <wp:extent cx="4739204" cy="2695247"/>
            <wp:effectExtent l="0" t="0" r="4445" b="0"/>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784" cy="2704676"/>
                    </a:xfrm>
                    <a:prstGeom prst="rect">
                      <a:avLst/>
                    </a:prstGeom>
                    <a:noFill/>
                    <a:ln>
                      <a:noFill/>
                    </a:ln>
                  </pic:spPr>
                </pic:pic>
              </a:graphicData>
            </a:graphic>
          </wp:inline>
        </w:drawing>
      </w:r>
    </w:p>
    <w:p w:rsidR="005065F1" w:rsidRDefault="005065F1" w:rsidP="005065F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具体区别对比：</w:t>
      </w:r>
    </w:p>
    <w:p w:rsidR="005065F1" w:rsidRDefault="005065F1" w:rsidP="005065F1">
      <w:pPr>
        <w:spacing w:line="360" w:lineRule="auto"/>
        <w:jc w:val="center"/>
        <w:rPr>
          <w:rFonts w:ascii="宋体" w:eastAsia="宋体" w:hAnsi="宋体"/>
          <w:sz w:val="24"/>
          <w:szCs w:val="24"/>
        </w:rPr>
      </w:pPr>
      <w:r>
        <w:rPr>
          <w:noProof/>
        </w:rPr>
        <w:drawing>
          <wp:inline distT="0" distB="0" distL="0" distR="0">
            <wp:extent cx="4388216" cy="2466267"/>
            <wp:effectExtent l="0" t="0" r="0" b="0"/>
            <wp:docPr id="135" name="图片 13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2895" cy="2468897"/>
                    </a:xfrm>
                    <a:prstGeom prst="rect">
                      <a:avLst/>
                    </a:prstGeom>
                    <a:noFill/>
                    <a:ln>
                      <a:noFill/>
                    </a:ln>
                  </pic:spPr>
                </pic:pic>
              </a:graphicData>
            </a:graphic>
          </wp:inline>
        </w:drawing>
      </w:r>
    </w:p>
    <w:p w:rsidR="005065F1" w:rsidRPr="00BE1165" w:rsidRDefault="005065F1" w:rsidP="00BE1165">
      <w:pPr>
        <w:pStyle w:val="a6"/>
        <w:numPr>
          <w:ilvl w:val="0"/>
          <w:numId w:val="23"/>
        </w:numPr>
        <w:spacing w:line="360" w:lineRule="auto"/>
        <w:ind w:firstLineChars="0"/>
        <w:rPr>
          <w:rFonts w:ascii="宋体" w:eastAsia="宋体" w:hAnsi="宋体"/>
          <w:sz w:val="24"/>
          <w:szCs w:val="24"/>
        </w:rPr>
      </w:pPr>
      <w:r w:rsidRPr="00BE1165">
        <w:rPr>
          <w:rFonts w:ascii="宋体" w:eastAsia="宋体" w:hAnsi="宋体" w:hint="eastAsia"/>
          <w:sz w:val="24"/>
          <w:szCs w:val="24"/>
        </w:rPr>
        <w:t>多元高斯模型有很多参数</w:t>
      </w:r>
      <w:r w:rsidR="00BE1165" w:rsidRPr="00BE1165">
        <w:rPr>
          <w:rFonts w:ascii="宋体" w:eastAsia="宋体" w:hAnsi="宋体" w:hint="eastAsia"/>
          <w:sz w:val="24"/>
          <w:szCs w:val="24"/>
        </w:rPr>
        <w:t>，</w:t>
      </w:r>
      <w:r w:rsidRPr="00BE1165">
        <w:rPr>
          <w:rFonts w:ascii="宋体" w:eastAsia="宋体" w:hAnsi="宋体" w:hint="eastAsia"/>
          <w:sz w:val="24"/>
          <w:szCs w:val="24"/>
        </w:rPr>
        <w:t>这个协方差矩阵</w:t>
      </w:r>
      <m:oMath>
        <m:r>
          <m:rPr>
            <m:sty m:val="p"/>
          </m:rPr>
          <w:rPr>
            <w:rFonts w:ascii="Cambria Math" w:eastAsia="宋体" w:hAnsi="Cambria Math"/>
            <w:sz w:val="24"/>
            <w:szCs w:val="24"/>
          </w:rPr>
          <m:t>σ</m:t>
        </m:r>
      </m:oMath>
      <w:r w:rsidR="00076935" w:rsidRPr="00BE1165">
        <w:rPr>
          <w:rFonts w:ascii="宋体" w:eastAsia="宋体" w:hAnsi="宋体" w:hint="eastAsia"/>
          <w:sz w:val="24"/>
          <w:szCs w:val="24"/>
        </w:rPr>
        <w:t>是一个nxn的矩阵</w:t>
      </w:r>
      <w:r w:rsidR="00BE1165" w:rsidRPr="00BE1165">
        <w:rPr>
          <w:rFonts w:ascii="宋体" w:eastAsia="宋体" w:hAnsi="宋体" w:hint="eastAsia"/>
          <w:sz w:val="24"/>
          <w:szCs w:val="24"/>
        </w:rPr>
        <w:t>，所以要确保一个很大的m值，确保有足够的数据来适应所有这些参数。</w:t>
      </w:r>
    </w:p>
    <w:p w:rsidR="00BE1165" w:rsidRDefault="00BE1165"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10n</w:t>
      </w:r>
      <w:r>
        <w:rPr>
          <w:rFonts w:ascii="宋体" w:eastAsia="宋体" w:hAnsi="宋体" w:hint="eastAsia"/>
          <w:sz w:val="24"/>
          <w:szCs w:val="24"/>
        </w:rPr>
        <w:t>将是一个合理的经验法则，确保可以很好的估计协方差矩阵</w:t>
      </w:r>
      <w:r w:rsidR="00144DEA">
        <w:rPr>
          <w:rFonts w:ascii="宋体" w:eastAsia="宋体" w:hAnsi="宋体" w:hint="eastAsia"/>
          <w:sz w:val="24"/>
          <w:szCs w:val="24"/>
        </w:rPr>
        <w:t>Σ</w:t>
      </w:r>
    </w:p>
    <w:p w:rsidR="00144DEA" w:rsidRDefault="00144DEA"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在有非常大的训练集或m非常大而n不是太大的问题中，多元高斯模型是值得考虑的，并且可以节省手动创建额外功能的时间，以防异常结果被特征值的异常组合所捕捉。</w:t>
      </w:r>
    </w:p>
    <w:p w:rsidR="00144DEA" w:rsidRDefault="00144DEA" w:rsidP="00144DEA">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协方差矩阵Σ不可逆，导致的原因通常如下:</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）不满足m远大于n的条件</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2）</w:t>
      </w:r>
      <w:r w:rsidR="00473AAC">
        <w:rPr>
          <w:rFonts w:ascii="宋体" w:eastAsia="宋体" w:hAnsi="宋体" w:hint="eastAsia"/>
          <w:sz w:val="24"/>
          <w:szCs w:val="24"/>
        </w:rPr>
        <w:t>有多余的特征（比如x</w:t>
      </w:r>
      <w:r w:rsidR="00473AAC">
        <w:rPr>
          <w:rFonts w:ascii="宋体" w:eastAsia="宋体" w:hAnsi="宋体"/>
          <w:sz w:val="24"/>
          <w:szCs w:val="24"/>
        </w:rPr>
        <w:t>3</w:t>
      </w:r>
      <w:r w:rsidR="00473AAC">
        <w:rPr>
          <w:rFonts w:ascii="宋体" w:eastAsia="宋体" w:hAnsi="宋体" w:hint="eastAsia"/>
          <w:sz w:val="24"/>
          <w:szCs w:val="24"/>
        </w:rPr>
        <w:t>=x</w:t>
      </w:r>
      <w:r w:rsidR="00473AAC">
        <w:rPr>
          <w:rFonts w:ascii="宋体" w:eastAsia="宋体" w:hAnsi="宋体"/>
          <w:sz w:val="24"/>
          <w:szCs w:val="24"/>
        </w:rPr>
        <w:t>4</w:t>
      </w:r>
      <w:r w:rsidR="00473AAC">
        <w:rPr>
          <w:rFonts w:ascii="宋体" w:eastAsia="宋体" w:hAnsi="宋体" w:hint="eastAsia"/>
          <w:sz w:val="24"/>
          <w:szCs w:val="24"/>
        </w:rPr>
        <w:t>+x</w:t>
      </w:r>
      <w:r w:rsidR="00473AAC">
        <w:rPr>
          <w:rFonts w:ascii="宋体" w:eastAsia="宋体" w:hAnsi="宋体"/>
          <w:sz w:val="24"/>
          <w:szCs w:val="24"/>
        </w:rPr>
        <w:t>5</w:t>
      </w:r>
      <w:r w:rsidR="00473AAC">
        <w:rPr>
          <w:rFonts w:ascii="宋体" w:eastAsia="宋体" w:hAnsi="宋体" w:hint="eastAsia"/>
          <w:sz w:val="24"/>
          <w:szCs w:val="24"/>
        </w:rPr>
        <w:t>，x</w:t>
      </w:r>
      <w:r w:rsidR="00473AAC">
        <w:rPr>
          <w:rFonts w:ascii="宋体" w:eastAsia="宋体" w:hAnsi="宋体"/>
          <w:sz w:val="24"/>
          <w:szCs w:val="24"/>
        </w:rPr>
        <w:t>3</w:t>
      </w:r>
      <w:r w:rsidR="00473AAC">
        <w:rPr>
          <w:rFonts w:ascii="宋体" w:eastAsia="宋体" w:hAnsi="宋体" w:hint="eastAsia"/>
          <w:sz w:val="24"/>
          <w:szCs w:val="24"/>
        </w:rPr>
        <w:t>将不包含任何额外的信息）</w:t>
      </w:r>
    </w:p>
    <w:p w:rsidR="005A596B" w:rsidRDefault="005A596B" w:rsidP="005A596B">
      <w:pPr>
        <w:spacing w:line="360" w:lineRule="auto"/>
        <w:rPr>
          <w:rFonts w:ascii="宋体" w:eastAsia="宋体" w:hAnsi="宋体"/>
          <w:sz w:val="24"/>
          <w:szCs w:val="24"/>
        </w:rPr>
      </w:pPr>
      <w:r>
        <w:rPr>
          <w:rFonts w:ascii="宋体" w:eastAsia="宋体" w:hAnsi="宋体" w:hint="eastAsia"/>
          <w:sz w:val="24"/>
          <w:szCs w:val="24"/>
        </w:rPr>
        <w:t>推荐系统</w:t>
      </w:r>
    </w:p>
    <w:p w:rsidR="005A596B"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对于机器学习来说，特征量是重要的，你选择的特征对你学习算法的表现有很大影响。在机器学习领域有这么一个宏大的想法，就是对于一些问题存在一些算法，能试图自动地替你学习到一组优良的特征量。而推荐系统就是这种情形的一个例子。</w:t>
      </w:r>
    </w:p>
    <w:p w:rsidR="00805747"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任务设想：</w:t>
      </w:r>
    </w:p>
    <w:p w:rsidR="00805747" w:rsidRDefault="00805747" w:rsidP="00805747">
      <w:pPr>
        <w:spacing w:line="360" w:lineRule="auto"/>
        <w:ind w:left="420" w:firstLine="420"/>
        <w:jc w:val="center"/>
        <w:rPr>
          <w:rFonts w:ascii="宋体" w:eastAsia="宋体" w:hAnsi="宋体"/>
          <w:sz w:val="24"/>
          <w:szCs w:val="24"/>
        </w:rPr>
      </w:pPr>
      <w:r>
        <w:rPr>
          <w:noProof/>
        </w:rPr>
        <w:drawing>
          <wp:inline distT="0" distB="0" distL="0" distR="0">
            <wp:extent cx="4117412" cy="2139239"/>
            <wp:effectExtent l="0" t="0" r="0" b="0"/>
            <wp:docPr id="125" name="图片 1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44549" cy="2205294"/>
                    </a:xfrm>
                    <a:prstGeom prst="rect">
                      <a:avLst/>
                    </a:prstGeom>
                    <a:noFill/>
                    <a:ln>
                      <a:noFill/>
                    </a:ln>
                  </pic:spPr>
                </pic:pic>
              </a:graphicData>
            </a:graphic>
          </wp:inline>
        </w:drawing>
      </w:r>
    </w:p>
    <w:p w:rsidR="00805747" w:rsidRDefault="00805747" w:rsidP="00805747">
      <w:pPr>
        <w:spacing w:line="360" w:lineRule="auto"/>
        <w:ind w:left="420"/>
        <w:rPr>
          <w:rFonts w:ascii="宋体" w:eastAsia="宋体" w:hAnsi="宋体"/>
          <w:sz w:val="24"/>
          <w:szCs w:val="24"/>
        </w:rPr>
      </w:pPr>
      <w:r>
        <w:rPr>
          <w:rFonts w:ascii="宋体" w:eastAsia="宋体" w:hAnsi="宋体" w:hint="eastAsia"/>
          <w:sz w:val="24"/>
          <w:szCs w:val="24"/>
        </w:rPr>
        <w:t>基于内容的推荐</w:t>
      </w:r>
    </w:p>
    <w:p w:rsidR="00805747" w:rsidRDefault="00805747" w:rsidP="00805747">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每个item都有一些features，如果</w:t>
      </w:r>
      <w:r w:rsidR="000543D2">
        <w:rPr>
          <w:rFonts w:ascii="宋体" w:eastAsia="宋体" w:hAnsi="宋体" w:hint="eastAsia"/>
          <w:sz w:val="24"/>
          <w:szCs w:val="24"/>
        </w:rPr>
        <w:t>知道他们的值是多少，同时每个用户通过</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sidR="000543D2">
        <w:rPr>
          <w:rFonts w:ascii="宋体" w:eastAsia="宋体" w:hAnsi="宋体" w:hint="eastAsia"/>
          <w:sz w:val="24"/>
          <w:szCs w:val="24"/>
        </w:rPr>
        <w:t>告诉我们他们有多喜欢romantic或者action</w:t>
      </w:r>
      <w:r w:rsidR="000543D2">
        <w:rPr>
          <w:rFonts w:ascii="宋体" w:eastAsia="宋体" w:hAnsi="宋体"/>
          <w:sz w:val="24"/>
          <w:szCs w:val="24"/>
        </w:rPr>
        <w:t xml:space="preserve"> </w:t>
      </w:r>
      <w:r w:rsidR="000543D2">
        <w:rPr>
          <w:rFonts w:ascii="宋体" w:eastAsia="宋体" w:hAnsi="宋体" w:hint="eastAsia"/>
          <w:sz w:val="24"/>
          <w:szCs w:val="24"/>
        </w:rPr>
        <w:t>movie。这种按照内容的特征来推荐的算法就是—基于内容推荐。</w:t>
      </w:r>
    </w:p>
    <w:p w:rsidR="000543D2" w:rsidRDefault="000543D2" w:rsidP="00805747">
      <w:pPr>
        <w:spacing w:line="360" w:lineRule="auto"/>
        <w:ind w:left="420"/>
        <w:rPr>
          <w:rFonts w:ascii="宋体" w:eastAsia="宋体" w:hAnsi="宋体"/>
          <w:sz w:val="24"/>
          <w:szCs w:val="24"/>
        </w:rPr>
      </w:pPr>
      <w:r>
        <w:rPr>
          <w:noProof/>
        </w:rPr>
        <w:drawing>
          <wp:inline distT="0" distB="0" distL="0" distR="0">
            <wp:extent cx="5274310" cy="2618370"/>
            <wp:effectExtent l="0" t="0" r="2540" b="0"/>
            <wp:docPr id="126" name="图片 1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18370"/>
                    </a:xfrm>
                    <a:prstGeom prst="rect">
                      <a:avLst/>
                    </a:prstGeom>
                    <a:noFill/>
                    <a:ln>
                      <a:noFill/>
                    </a:ln>
                  </pic:spPr>
                </pic:pic>
              </a:graphicData>
            </a:graphic>
          </wp:inline>
        </w:drawing>
      </w:r>
    </w:p>
    <w:p w:rsidR="000543D2" w:rsidRDefault="000543D2" w:rsidP="00805747">
      <w:pPr>
        <w:spacing w:line="360" w:lineRule="auto"/>
        <w:ind w:left="420"/>
        <w:rPr>
          <w:rFonts w:ascii="宋体" w:eastAsia="宋体" w:hAnsi="宋体"/>
          <w:sz w:val="24"/>
          <w:szCs w:val="24"/>
        </w:rPr>
      </w:pPr>
      <w:r>
        <w:rPr>
          <w:rFonts w:ascii="宋体" w:eastAsia="宋体" w:hAnsi="宋体" w:hint="eastAsia"/>
          <w:sz w:val="24"/>
          <w:szCs w:val="24"/>
        </w:rPr>
        <w:t>使用梯度下降优化：</w:t>
      </w:r>
    </w:p>
    <w:p w:rsidR="000543D2" w:rsidRDefault="000543D2" w:rsidP="00805747">
      <w:pPr>
        <w:spacing w:line="360" w:lineRule="auto"/>
        <w:ind w:left="420"/>
        <w:rPr>
          <w:rFonts w:ascii="宋体" w:eastAsia="宋体" w:hAnsi="宋体"/>
          <w:sz w:val="24"/>
          <w:szCs w:val="24"/>
        </w:rPr>
      </w:pPr>
      <w:r>
        <w:rPr>
          <w:noProof/>
        </w:rPr>
        <w:lastRenderedPageBreak/>
        <w:drawing>
          <wp:inline distT="0" distB="0" distL="0" distR="0">
            <wp:extent cx="5274310" cy="2678129"/>
            <wp:effectExtent l="0" t="0" r="2540" b="8255"/>
            <wp:docPr id="128" name="图片 1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678129"/>
                    </a:xfrm>
                    <a:prstGeom prst="rect">
                      <a:avLst/>
                    </a:prstGeom>
                    <a:noFill/>
                    <a:ln>
                      <a:noFill/>
                    </a:ln>
                  </pic:spPr>
                </pic:pic>
              </a:graphicData>
            </a:graphic>
          </wp:inline>
        </w:drawing>
      </w:r>
    </w:p>
    <w:p w:rsidR="000543D2" w:rsidRDefault="000543D2" w:rsidP="009216EF">
      <w:pPr>
        <w:spacing w:line="360" w:lineRule="auto"/>
        <w:ind w:left="420" w:firstLine="420"/>
        <w:rPr>
          <w:rFonts w:ascii="宋体" w:eastAsia="宋体" w:hAnsi="宋体"/>
          <w:sz w:val="24"/>
          <w:szCs w:val="24"/>
        </w:rPr>
      </w:pPr>
      <w:r>
        <w:rPr>
          <w:rFonts w:ascii="宋体" w:eastAsia="宋体" w:hAnsi="宋体" w:hint="eastAsia"/>
          <w:sz w:val="24"/>
          <w:szCs w:val="24"/>
        </w:rPr>
        <w:t>如果你觉得这个梯度下降的更新看起来跟之前线性回归差不多的话，那是因为这其实就是线性回归，唯一的一点区别是在线性回归中我们有1/</w:t>
      </w:r>
      <w:r>
        <w:rPr>
          <w:rFonts w:ascii="宋体" w:eastAsia="宋体" w:hAnsi="宋体"/>
          <w:sz w:val="24"/>
          <w:szCs w:val="24"/>
        </w:rPr>
        <w:t>m</w:t>
      </w:r>
      <w:r>
        <w:rPr>
          <w:rFonts w:ascii="宋体" w:eastAsia="宋体" w:hAnsi="宋体" w:hint="eastAsia"/>
          <w:sz w:val="24"/>
          <w:szCs w:val="24"/>
        </w:rPr>
        <w:t>项。</w:t>
      </w:r>
    </w:p>
    <w:p w:rsidR="008F59A2" w:rsidRDefault="008F59A2" w:rsidP="008F59A2">
      <w:pPr>
        <w:spacing w:line="360" w:lineRule="auto"/>
        <w:rPr>
          <w:rFonts w:ascii="宋体" w:eastAsia="宋体" w:hAnsi="宋体"/>
          <w:sz w:val="24"/>
          <w:szCs w:val="24"/>
        </w:rPr>
      </w:pPr>
      <w:r>
        <w:rPr>
          <w:rFonts w:ascii="宋体" w:eastAsia="宋体" w:hAnsi="宋体" w:hint="eastAsia"/>
          <w:sz w:val="24"/>
          <w:szCs w:val="24"/>
        </w:rPr>
        <w:t>协同滤波</w:t>
      </w:r>
    </w:p>
    <w:p w:rsidR="008F59A2" w:rsidRDefault="008F59A2" w:rsidP="009216EF">
      <w:pPr>
        <w:spacing w:line="360" w:lineRule="auto"/>
        <w:ind w:left="420" w:firstLine="420"/>
        <w:rPr>
          <w:rFonts w:ascii="宋体" w:eastAsia="宋体" w:hAnsi="宋体"/>
          <w:sz w:val="24"/>
          <w:szCs w:val="24"/>
        </w:rPr>
      </w:pPr>
      <w:r>
        <w:rPr>
          <w:rFonts w:ascii="宋体" w:eastAsia="宋体" w:hAnsi="宋体" w:hint="eastAsia"/>
          <w:sz w:val="24"/>
          <w:szCs w:val="24"/>
        </w:rPr>
        <w:t>协同滤波可以实现对特征的学习。建立一个数据集，假定是为每一部电影准备的，对每一部电影我们找一些人来告诉我们它的浪漫指数，动作指数。但想一下就知道这样做很困难也花费时间。</w:t>
      </w:r>
      <w:r w:rsidR="009216EF">
        <w:rPr>
          <w:rFonts w:ascii="宋体" w:eastAsia="宋体" w:hAnsi="宋体" w:hint="eastAsia"/>
          <w:sz w:val="24"/>
          <w:szCs w:val="24"/>
        </w:rPr>
        <w:t>现在稍微改变一下这个假设，假设我们采访了每一位用户</w:t>
      </w:r>
      <w:r w:rsidR="009216EF" w:rsidRPr="009216EF">
        <w:rPr>
          <w:rFonts w:ascii="宋体" w:eastAsia="宋体" w:hAnsi="宋体" w:hint="eastAsia"/>
          <w:sz w:val="24"/>
          <w:szCs w:val="24"/>
        </w:rPr>
        <w:t>告诉我们他们是否喜欢爱情电影。</w:t>
      </w:r>
      <w:r w:rsidR="009216EF">
        <w:rPr>
          <w:rFonts w:ascii="宋体" w:eastAsia="宋体" w:hAnsi="宋体" w:hint="eastAsia"/>
          <w:sz w:val="24"/>
          <w:szCs w:val="24"/>
        </w:rPr>
        <w:t>总结一下，这一阶段要做的就是为所有为电影评分的用户j选择特征x</w:t>
      </w:r>
      <w:r w:rsidR="009216EF">
        <w:rPr>
          <w:rFonts w:ascii="宋体" w:eastAsia="宋体" w:hAnsi="宋体"/>
          <w:sz w:val="24"/>
          <w:szCs w:val="24"/>
        </w:rPr>
        <w:t>(i)</w:t>
      </w:r>
      <w:r w:rsidR="009216EF">
        <w:rPr>
          <w:rFonts w:ascii="宋体" w:eastAsia="宋体" w:hAnsi="宋体" w:hint="eastAsia"/>
          <w:sz w:val="24"/>
          <w:szCs w:val="24"/>
        </w:rPr>
        <w:t>。这一算法也同样预测出一个值</w:t>
      </w:r>
      <w:r w:rsidR="009216EF" w:rsidRPr="009216EF">
        <w:rPr>
          <w:rFonts w:ascii="宋体" w:eastAsia="宋体" w:hAnsi="宋体" w:hint="eastAsia"/>
          <w:sz w:val="24"/>
          <w:szCs w:val="24"/>
        </w:rPr>
        <w:t>，表示该用户将会如何评价某部电影</w:t>
      </w:r>
      <w:bookmarkStart w:id="0" w:name="_GoBack"/>
      <w:bookmarkEnd w:id="0"/>
      <w:r w:rsidR="009216EF" w:rsidRPr="009216EF">
        <w:rPr>
          <w:rFonts w:ascii="宋体" w:eastAsia="宋体" w:hAnsi="宋体" w:hint="eastAsia"/>
          <w:sz w:val="24"/>
          <w:szCs w:val="24"/>
        </w:rPr>
        <w:t>。 而这个预测值在平方误差的形式中与用户对该电影评分的实际值尽量接近。</w:t>
      </w:r>
    </w:p>
    <w:p w:rsidR="009216EF" w:rsidRDefault="009216EF" w:rsidP="009216EF">
      <w:pPr>
        <w:spacing w:line="360" w:lineRule="auto"/>
        <w:ind w:left="420" w:firstLine="420"/>
        <w:jc w:val="center"/>
        <w:rPr>
          <w:rFonts w:ascii="宋体" w:eastAsia="宋体" w:hAnsi="宋体"/>
          <w:sz w:val="24"/>
          <w:szCs w:val="24"/>
        </w:rPr>
      </w:pPr>
      <w:r>
        <w:rPr>
          <w:noProof/>
        </w:rPr>
        <w:drawing>
          <wp:inline distT="0" distB="0" distL="0" distR="0">
            <wp:extent cx="4686535" cy="1791788"/>
            <wp:effectExtent l="0" t="0" r="0" b="0"/>
            <wp:docPr id="131" name="图片 1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9937" cy="1838968"/>
                    </a:xfrm>
                    <a:prstGeom prst="rect">
                      <a:avLst/>
                    </a:prstGeom>
                    <a:noFill/>
                    <a:ln>
                      <a:noFill/>
                    </a:ln>
                  </pic:spPr>
                </pic:pic>
              </a:graphicData>
            </a:graphic>
          </wp:inline>
        </w:drawing>
      </w:r>
    </w:p>
    <w:p w:rsidR="00FB642B" w:rsidRDefault="00FB642B" w:rsidP="00FB642B">
      <w:pPr>
        <w:spacing w:line="360" w:lineRule="auto"/>
        <w:ind w:left="420"/>
        <w:rPr>
          <w:rFonts w:ascii="宋体" w:eastAsia="宋体" w:hAnsi="宋体"/>
          <w:sz w:val="24"/>
          <w:szCs w:val="24"/>
        </w:rPr>
      </w:pPr>
      <w:r>
        <w:rPr>
          <w:rFonts w:ascii="宋体" w:eastAsia="宋体" w:hAnsi="宋体" w:hint="eastAsia"/>
          <w:sz w:val="24"/>
          <w:szCs w:val="24"/>
        </w:rPr>
        <w:t>我们可以一开始随机猜测出</w:t>
      </w:r>
      <w:r w:rsidRPr="00FB642B">
        <w:rPr>
          <w:rFonts w:ascii="宋体" w:eastAsia="宋体" w:hAnsi="宋体" w:hint="eastAsia"/>
          <w:sz w:val="24"/>
          <w:szCs w:val="24"/>
        </w:rPr>
        <w:t>θ</w:t>
      </w:r>
      <w:r>
        <w:rPr>
          <w:rFonts w:ascii="宋体" w:eastAsia="宋体" w:hAnsi="宋体" w:hint="eastAsia"/>
          <w:sz w:val="24"/>
          <w:szCs w:val="24"/>
        </w:rPr>
        <w:t>的值，运用刚刚讲到的步骤可以学习出不同电影的特征。同样的给出已有的一些电影的原始特征，可以得到对参数</w:t>
      </w:r>
      <w:r w:rsidRPr="00FB642B">
        <w:rPr>
          <w:rFonts w:ascii="宋体" w:eastAsia="宋体" w:hAnsi="宋体" w:hint="eastAsia"/>
          <w:sz w:val="24"/>
          <w:szCs w:val="24"/>
        </w:rPr>
        <w:t>θ</w:t>
      </w:r>
      <w:r>
        <w:rPr>
          <w:rFonts w:ascii="宋体" w:eastAsia="宋体" w:hAnsi="宋体" w:hint="eastAsia"/>
          <w:sz w:val="24"/>
          <w:szCs w:val="24"/>
        </w:rPr>
        <w:t>的更好估计，这样就会为用户提供更好的参数</w:t>
      </w:r>
      <w:r w:rsidRPr="00FB642B">
        <w:rPr>
          <w:rFonts w:ascii="宋体" w:eastAsia="宋体" w:hAnsi="宋体" w:hint="eastAsia"/>
          <w:sz w:val="24"/>
          <w:szCs w:val="24"/>
        </w:rPr>
        <w:t>θ</w:t>
      </w:r>
      <w:r>
        <w:rPr>
          <w:rFonts w:ascii="宋体" w:eastAsia="宋体" w:hAnsi="宋体" w:hint="eastAsia"/>
          <w:sz w:val="24"/>
          <w:szCs w:val="24"/>
        </w:rPr>
        <w:t>集。</w:t>
      </w:r>
    </w:p>
    <w:p w:rsidR="00FB642B" w:rsidRDefault="00FB642B" w:rsidP="00FB642B">
      <w:pPr>
        <w:spacing w:line="360" w:lineRule="auto"/>
        <w:rPr>
          <w:rFonts w:ascii="宋体" w:eastAsia="宋体" w:hAnsi="宋体"/>
          <w:sz w:val="24"/>
          <w:szCs w:val="24"/>
        </w:rPr>
      </w:pPr>
      <w:r>
        <w:rPr>
          <w:rFonts w:ascii="宋体" w:eastAsia="宋体" w:hAnsi="宋体" w:hint="eastAsia"/>
          <w:sz w:val="24"/>
          <w:szCs w:val="24"/>
        </w:rPr>
        <w:lastRenderedPageBreak/>
        <w:t>协同滤波算法</w:t>
      </w:r>
    </w:p>
    <w:p w:rsidR="00FB642B" w:rsidRDefault="00FB642B" w:rsidP="00BC07D8">
      <w:pPr>
        <w:spacing w:line="360" w:lineRule="auto"/>
        <w:ind w:left="420" w:firstLine="420"/>
        <w:rPr>
          <w:rFonts w:ascii="宋体" w:eastAsia="宋体" w:hAnsi="宋体"/>
          <w:sz w:val="24"/>
          <w:szCs w:val="24"/>
        </w:rPr>
      </w:pPr>
      <w:r>
        <w:rPr>
          <w:rFonts w:ascii="宋体" w:eastAsia="宋体" w:hAnsi="宋体" w:hint="eastAsia"/>
          <w:sz w:val="24"/>
          <w:szCs w:val="24"/>
        </w:rPr>
        <w:t>首先随机初始化这些参数。然后解出</w:t>
      </w:r>
      <w:r w:rsidRPr="00FB642B">
        <w:rPr>
          <w:rFonts w:ascii="宋体" w:eastAsia="宋体" w:hAnsi="宋体" w:hint="eastAsia"/>
          <w:sz w:val="24"/>
          <w:szCs w:val="24"/>
        </w:rPr>
        <w:t>θ解出</w:t>
      </w:r>
      <w:r>
        <w:rPr>
          <w:rFonts w:ascii="宋体" w:eastAsia="宋体" w:hAnsi="宋体" w:hint="eastAsia"/>
          <w:sz w:val="24"/>
          <w:szCs w:val="24"/>
        </w:rPr>
        <w:t>x</w:t>
      </w:r>
      <w:r w:rsidRPr="00FB642B">
        <w:rPr>
          <w:rFonts w:ascii="宋体" w:eastAsia="宋体" w:hAnsi="宋体" w:hint="eastAsia"/>
          <w:sz w:val="24"/>
          <w:szCs w:val="24"/>
        </w:rPr>
        <w:t>解出θ解出</w:t>
      </w:r>
      <w:r>
        <w:rPr>
          <w:rFonts w:ascii="宋体" w:eastAsia="宋体" w:hAnsi="宋体" w:hint="eastAsia"/>
          <w:sz w:val="24"/>
          <w:szCs w:val="24"/>
        </w:rPr>
        <w:t>x</w:t>
      </w:r>
      <w:r w:rsidRPr="00FB642B">
        <w:rPr>
          <w:rFonts w:ascii="宋体" w:eastAsia="宋体" w:hAnsi="宋体" w:hint="eastAsia"/>
          <w:sz w:val="24"/>
          <w:szCs w:val="24"/>
        </w:rPr>
        <w:t>…</w:t>
      </w:r>
      <w:r>
        <w:rPr>
          <w:rFonts w:ascii="宋体" w:eastAsia="宋体" w:hAnsi="宋体" w:hint="eastAsia"/>
          <w:sz w:val="24"/>
          <w:szCs w:val="24"/>
        </w:rPr>
        <w:t>最后</w:t>
      </w:r>
      <w:r w:rsidRPr="00FB642B">
        <w:rPr>
          <w:rFonts w:ascii="宋体" w:eastAsia="宋体" w:hAnsi="宋体" w:hint="eastAsia"/>
          <w:sz w:val="24"/>
          <w:szCs w:val="24"/>
        </w:rPr>
        <w:t>将它们给合在一起 </w:t>
      </w:r>
    </w:p>
    <w:p w:rsidR="00FB642B" w:rsidRDefault="00FB642B" w:rsidP="00FB642B">
      <w:pPr>
        <w:spacing w:line="360" w:lineRule="auto"/>
        <w:rPr>
          <w:rFonts w:ascii="宋体" w:eastAsia="宋体" w:hAnsi="宋体"/>
          <w:sz w:val="24"/>
          <w:szCs w:val="24"/>
        </w:rPr>
      </w:pPr>
      <w:r>
        <w:rPr>
          <w:noProof/>
        </w:rPr>
        <w:drawing>
          <wp:inline distT="0" distB="0" distL="0" distR="0">
            <wp:extent cx="5274310" cy="2766125"/>
            <wp:effectExtent l="0" t="0" r="2540" b="0"/>
            <wp:docPr id="136" name="图片 1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66125"/>
                    </a:xfrm>
                    <a:prstGeom prst="rect">
                      <a:avLst/>
                    </a:prstGeom>
                    <a:noFill/>
                    <a:ln>
                      <a:noFill/>
                    </a:ln>
                  </pic:spPr>
                </pic:pic>
              </a:graphicData>
            </a:graphic>
          </wp:inline>
        </w:drawing>
      </w:r>
    </w:p>
    <w:p w:rsidR="00FB642B" w:rsidRDefault="00FB642B" w:rsidP="00BC07D8">
      <w:pPr>
        <w:spacing w:line="360" w:lineRule="auto"/>
        <w:ind w:firstLine="420"/>
        <w:rPr>
          <w:rFonts w:ascii="宋体" w:eastAsia="宋体" w:hAnsi="宋体"/>
          <w:sz w:val="24"/>
          <w:szCs w:val="24"/>
        </w:rPr>
      </w:pPr>
      <w:r>
        <w:rPr>
          <w:rFonts w:ascii="宋体" w:eastAsia="宋体" w:hAnsi="宋体" w:hint="eastAsia"/>
          <w:sz w:val="24"/>
          <w:szCs w:val="24"/>
        </w:rPr>
        <w:t>之后</w:t>
      </w:r>
      <w:r w:rsidR="00BC07D8">
        <w:rPr>
          <w:rFonts w:ascii="宋体" w:eastAsia="宋体" w:hAnsi="宋体" w:hint="eastAsia"/>
          <w:sz w:val="24"/>
          <w:szCs w:val="24"/>
        </w:rPr>
        <w:t>同时</w:t>
      </w:r>
      <w:r>
        <w:rPr>
          <w:rFonts w:ascii="宋体" w:eastAsia="宋体" w:hAnsi="宋体" w:hint="eastAsia"/>
          <w:sz w:val="24"/>
          <w:szCs w:val="24"/>
        </w:rPr>
        <w:t>计算</w:t>
      </w:r>
      <w:r w:rsidR="00BC07D8">
        <w:rPr>
          <w:rFonts w:ascii="宋体" w:eastAsia="宋体" w:hAnsi="宋体" w:hint="eastAsia"/>
          <w:sz w:val="24"/>
          <w:szCs w:val="24"/>
        </w:rPr>
        <w:t>两个的梯度：</w:t>
      </w:r>
    </w:p>
    <w:p w:rsidR="00BC07D8" w:rsidRDefault="00BC07D8" w:rsidP="00FB642B">
      <w:pPr>
        <w:spacing w:line="360" w:lineRule="auto"/>
        <w:rPr>
          <w:rFonts w:ascii="宋体" w:eastAsia="宋体" w:hAnsi="宋体"/>
          <w:sz w:val="24"/>
          <w:szCs w:val="24"/>
        </w:rPr>
      </w:pPr>
      <w:r>
        <w:rPr>
          <w:noProof/>
        </w:rPr>
        <w:drawing>
          <wp:inline distT="0" distB="0" distL="0" distR="0">
            <wp:extent cx="5274310" cy="2606843"/>
            <wp:effectExtent l="0" t="0" r="2540" b="3175"/>
            <wp:docPr id="137" name="图片 13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06843"/>
                    </a:xfrm>
                    <a:prstGeom prst="rect">
                      <a:avLst/>
                    </a:prstGeom>
                    <a:noFill/>
                    <a:ln>
                      <a:noFill/>
                    </a:ln>
                  </pic:spPr>
                </pic:pic>
              </a:graphicData>
            </a:graphic>
          </wp:inline>
        </w:drawing>
      </w:r>
    </w:p>
    <w:p w:rsidR="00BC07D8" w:rsidRDefault="00BC07D8" w:rsidP="00FB642B">
      <w:pPr>
        <w:spacing w:line="360" w:lineRule="auto"/>
        <w:rPr>
          <w:rFonts w:ascii="宋体" w:eastAsia="宋体" w:hAnsi="宋体"/>
          <w:sz w:val="24"/>
          <w:szCs w:val="24"/>
        </w:rPr>
      </w:pPr>
      <w:r>
        <w:rPr>
          <w:rFonts w:ascii="宋体" w:eastAsia="宋体" w:hAnsi="宋体" w:hint="eastAsia"/>
          <w:sz w:val="24"/>
          <w:szCs w:val="24"/>
        </w:rPr>
        <w:t>低秩矩阵分解</w:t>
      </w:r>
    </w:p>
    <w:p w:rsidR="00BC07D8" w:rsidRDefault="00BC07D8" w:rsidP="00BC07D8">
      <w:pPr>
        <w:spacing w:line="360" w:lineRule="auto"/>
        <w:ind w:left="420" w:firstLine="420"/>
        <w:rPr>
          <w:rFonts w:ascii="宋体" w:eastAsia="宋体" w:hAnsi="宋体"/>
          <w:sz w:val="24"/>
          <w:szCs w:val="24"/>
        </w:rPr>
      </w:pPr>
      <w:r>
        <w:rPr>
          <w:rFonts w:ascii="宋体" w:eastAsia="宋体" w:hAnsi="宋体" w:hint="eastAsia"/>
          <w:sz w:val="24"/>
          <w:szCs w:val="24"/>
        </w:rPr>
        <w:t>低秩矩阵分解用于协同过滤算法的向量化实现。如果你有预测评分矩阵就会有以下的这个有着(</w:t>
      </w:r>
      <w:r>
        <w:rPr>
          <w:rFonts w:ascii="宋体" w:eastAsia="宋体" w:hAnsi="宋体"/>
          <w:sz w:val="24"/>
          <w:szCs w:val="24"/>
        </w:rPr>
        <w:t>i,j)</w:t>
      </w:r>
      <w:r>
        <w:rPr>
          <w:rFonts w:ascii="宋体" w:eastAsia="宋体" w:hAnsi="宋体" w:hint="eastAsia"/>
          <w:sz w:val="24"/>
          <w:szCs w:val="24"/>
        </w:rPr>
        <w:t>位置数据的矩阵。</w:t>
      </w:r>
    </w:p>
    <w:p w:rsidR="00BC07D8" w:rsidRDefault="00BC07D8" w:rsidP="00BC07D8">
      <w:pPr>
        <w:spacing w:line="360" w:lineRule="auto"/>
        <w:ind w:left="420" w:firstLine="420"/>
        <w:jc w:val="center"/>
        <w:rPr>
          <w:rFonts w:ascii="宋体" w:eastAsia="宋体" w:hAnsi="宋体"/>
          <w:sz w:val="24"/>
          <w:szCs w:val="24"/>
        </w:rPr>
      </w:pPr>
      <w:r>
        <w:rPr>
          <w:noProof/>
        </w:rPr>
        <w:drawing>
          <wp:inline distT="0" distB="0" distL="0" distR="0">
            <wp:extent cx="4091137" cy="1133475"/>
            <wp:effectExtent l="0" t="0" r="5080" b="0"/>
            <wp:docPr id="138" name="图片 1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1757" cy="1166893"/>
                    </a:xfrm>
                    <a:prstGeom prst="rect">
                      <a:avLst/>
                    </a:prstGeom>
                    <a:noFill/>
                    <a:ln>
                      <a:noFill/>
                    </a:ln>
                  </pic:spPr>
                </pic:pic>
              </a:graphicData>
            </a:graphic>
          </wp:inline>
        </w:drawing>
      </w:r>
    </w:p>
    <w:p w:rsidR="00BC07D8" w:rsidRDefault="00BC07D8" w:rsidP="00B4656E">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现在已经对特征向量进行了学习，那么我们就会有一个很方便的方法来度量两部电影之间的相似性。例如，电影i有一个特征向量x</w:t>
      </w:r>
      <w:r>
        <w:rPr>
          <w:rFonts w:ascii="宋体" w:eastAsia="宋体" w:hAnsi="宋体"/>
          <w:sz w:val="24"/>
          <w:szCs w:val="24"/>
        </w:rPr>
        <w:t>(i),</w:t>
      </w:r>
      <w:r>
        <w:rPr>
          <w:rFonts w:ascii="宋体" w:eastAsia="宋体" w:hAnsi="宋体" w:hint="eastAsia"/>
          <w:sz w:val="24"/>
          <w:szCs w:val="24"/>
        </w:rPr>
        <w:t>你是否能找到一部不同的点云j，保证两部电影的特征向量之间的距离x</w:t>
      </w:r>
      <w:r>
        <w:rPr>
          <w:rFonts w:ascii="宋体" w:eastAsia="宋体" w:hAnsi="宋体"/>
          <w:sz w:val="24"/>
          <w:szCs w:val="24"/>
        </w:rPr>
        <w:t>(i)</w:t>
      </w:r>
      <w:r>
        <w:rPr>
          <w:rFonts w:ascii="宋体" w:eastAsia="宋体" w:hAnsi="宋体" w:hint="eastAsia"/>
          <w:sz w:val="24"/>
          <w:szCs w:val="24"/>
        </w:rPr>
        <w:t>和x</w:t>
      </w:r>
      <w:r>
        <w:rPr>
          <w:rFonts w:ascii="宋体" w:eastAsia="宋体" w:hAnsi="宋体"/>
          <w:sz w:val="24"/>
          <w:szCs w:val="24"/>
        </w:rPr>
        <w:t>(j)</w:t>
      </w:r>
      <w:r>
        <w:rPr>
          <w:rFonts w:ascii="宋体" w:eastAsia="宋体" w:hAnsi="宋体" w:hint="eastAsia"/>
          <w:sz w:val="24"/>
          <w:szCs w:val="24"/>
        </w:rPr>
        <w:t>很小，那就能有力地表明电影i和电影j在某种程度上相似。</w:t>
      </w:r>
    </w:p>
    <w:p w:rsidR="00B4656E" w:rsidRDefault="00B4656E" w:rsidP="00B4656E">
      <w:pPr>
        <w:spacing w:line="360" w:lineRule="auto"/>
        <w:ind w:firstLine="420"/>
        <w:rPr>
          <w:rFonts w:ascii="宋体" w:eastAsia="宋体" w:hAnsi="宋体"/>
          <w:sz w:val="24"/>
          <w:szCs w:val="24"/>
        </w:rPr>
      </w:pPr>
      <w:r>
        <w:rPr>
          <w:rFonts w:ascii="宋体" w:eastAsia="宋体" w:hAnsi="宋体" w:hint="eastAsia"/>
          <w:sz w:val="24"/>
          <w:szCs w:val="24"/>
        </w:rPr>
        <w:t>就是计算small</w:t>
      </w:r>
      <m:oMath>
        <m:d>
          <m:dPr>
            <m:begChr m:val="‖"/>
            <m:endChr m:val="‖"/>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微软雅黑" w:eastAsia="微软雅黑" w:hAnsi="微软雅黑" w:cs="微软雅黑" w:hint="eastAsia"/>
                <w:sz w:val="24"/>
                <w:szCs w:val="24"/>
              </w:rPr>
              <m:t>-</m:t>
            </m:r>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e>
        </m:d>
      </m:oMath>
    </w:p>
    <w:p w:rsidR="00B4656E" w:rsidRDefault="00B4656E" w:rsidP="00B4656E">
      <w:pPr>
        <w:spacing w:line="360" w:lineRule="auto"/>
        <w:rPr>
          <w:rFonts w:ascii="宋体" w:eastAsia="宋体" w:hAnsi="宋体"/>
          <w:sz w:val="24"/>
          <w:szCs w:val="24"/>
        </w:rPr>
      </w:pPr>
      <w:r>
        <w:rPr>
          <w:rFonts w:ascii="宋体" w:eastAsia="宋体" w:hAnsi="宋体" w:hint="eastAsia"/>
          <w:sz w:val="24"/>
          <w:szCs w:val="24"/>
        </w:rPr>
        <w:t>实现细节</w:t>
      </w:r>
    </w:p>
    <w:p w:rsidR="00B4656E" w:rsidRDefault="00B4656E" w:rsidP="009834AC">
      <w:pPr>
        <w:spacing w:line="360" w:lineRule="auto"/>
        <w:ind w:left="420" w:firstLine="420"/>
        <w:rPr>
          <w:rFonts w:ascii="宋体" w:eastAsia="宋体" w:hAnsi="宋体"/>
          <w:sz w:val="24"/>
          <w:szCs w:val="24"/>
        </w:rPr>
      </w:pPr>
      <w:r>
        <w:rPr>
          <w:rFonts w:ascii="宋体" w:eastAsia="宋体" w:hAnsi="宋体" w:hint="eastAsia"/>
          <w:sz w:val="24"/>
          <w:szCs w:val="24"/>
        </w:rPr>
        <w:t>到目前为止，已经了解到了推荐系统算法或者协同过滤算法的所有要点。</w:t>
      </w:r>
      <w:r w:rsidR="009834AC">
        <w:rPr>
          <w:rFonts w:ascii="宋体" w:eastAsia="宋体" w:hAnsi="宋体" w:hint="eastAsia"/>
          <w:sz w:val="24"/>
          <w:szCs w:val="24"/>
        </w:rPr>
        <w:t>而最后一点实现过程的细节就是均值归一化，有时它可以让算法运行得更好。所有item减去其</w:t>
      </w:r>
      <w:r w:rsidR="009834AC" w:rsidRPr="009834AC">
        <w:rPr>
          <w:rFonts w:ascii="宋体" w:eastAsia="宋体" w:hAnsi="宋体" w:hint="eastAsia"/>
          <w:sz w:val="24"/>
          <w:szCs w:val="24"/>
        </w:rPr>
        <w:t>（所有用户给它的）打分均值（没有评分的user_item不计入均值的计算），参数推断完成后再加回来。</w:t>
      </w:r>
    </w:p>
    <w:p w:rsidR="009834AC" w:rsidRDefault="009834AC" w:rsidP="009834AC">
      <w:pPr>
        <w:spacing w:line="360" w:lineRule="auto"/>
        <w:ind w:left="420" w:firstLine="420"/>
        <w:jc w:val="center"/>
        <w:rPr>
          <w:rFonts w:ascii="宋体" w:eastAsia="宋体" w:hAnsi="宋体"/>
          <w:sz w:val="24"/>
          <w:szCs w:val="24"/>
        </w:rPr>
      </w:pPr>
      <w:r>
        <w:rPr>
          <w:noProof/>
        </w:rPr>
        <w:drawing>
          <wp:inline distT="0" distB="0" distL="0" distR="0">
            <wp:extent cx="4180253" cy="2053482"/>
            <wp:effectExtent l="0" t="0" r="0" b="4445"/>
            <wp:docPr id="139" name="图片 1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2417" cy="2059458"/>
                    </a:xfrm>
                    <a:prstGeom prst="rect">
                      <a:avLst/>
                    </a:prstGeom>
                    <a:noFill/>
                    <a:ln>
                      <a:noFill/>
                    </a:ln>
                  </pic:spPr>
                </pic:pic>
              </a:graphicData>
            </a:graphic>
          </wp:inline>
        </w:drawing>
      </w:r>
    </w:p>
    <w:p w:rsidR="009834AC" w:rsidRPr="00BC07D8" w:rsidRDefault="009834AC" w:rsidP="009834AC">
      <w:pPr>
        <w:spacing w:line="360" w:lineRule="auto"/>
        <w:ind w:left="420" w:firstLine="420"/>
        <w:rPr>
          <w:rFonts w:ascii="宋体" w:eastAsia="宋体" w:hAnsi="宋体" w:hint="eastAsia"/>
          <w:sz w:val="24"/>
          <w:szCs w:val="24"/>
        </w:rPr>
      </w:pPr>
      <w:r>
        <w:rPr>
          <w:rFonts w:ascii="宋体" w:eastAsia="宋体" w:hAnsi="宋体" w:hint="eastAsia"/>
          <w:sz w:val="24"/>
          <w:szCs w:val="24"/>
        </w:rPr>
        <w:t>如果电影没有评分，就将列和均值设置为0;如果用户没有评分，就将行均值设置为0。否则新用户评分为0，则为负样例。</w:t>
      </w:r>
    </w:p>
    <w:sectPr w:rsidR="009834AC" w:rsidRPr="00BC07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6ADE" w:rsidRDefault="009A6ADE" w:rsidP="0026722C">
      <w:r>
        <w:separator/>
      </w:r>
    </w:p>
  </w:endnote>
  <w:endnote w:type="continuationSeparator" w:id="0">
    <w:p w:rsidR="009A6ADE" w:rsidRDefault="009A6ADE"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6ADE" w:rsidRDefault="009A6ADE" w:rsidP="0026722C">
      <w:r>
        <w:separator/>
      </w:r>
    </w:p>
  </w:footnote>
  <w:footnote w:type="continuationSeparator" w:id="0">
    <w:p w:rsidR="009A6ADE" w:rsidRDefault="009A6ADE"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6A39AE"/>
    <w:multiLevelType w:val="hybridMultilevel"/>
    <w:tmpl w:val="03288200"/>
    <w:lvl w:ilvl="0" w:tplc="51F21B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9"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3"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7A20F7"/>
    <w:multiLevelType w:val="hybridMultilevel"/>
    <w:tmpl w:val="618001C8"/>
    <w:lvl w:ilvl="0" w:tplc="97065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6"/>
  </w:num>
  <w:num w:numId="2">
    <w:abstractNumId w:val="2"/>
  </w:num>
  <w:num w:numId="3">
    <w:abstractNumId w:val="16"/>
  </w:num>
  <w:num w:numId="4">
    <w:abstractNumId w:val="13"/>
  </w:num>
  <w:num w:numId="5">
    <w:abstractNumId w:val="7"/>
  </w:num>
  <w:num w:numId="6">
    <w:abstractNumId w:val="9"/>
  </w:num>
  <w:num w:numId="7">
    <w:abstractNumId w:val="1"/>
  </w:num>
  <w:num w:numId="8">
    <w:abstractNumId w:val="11"/>
  </w:num>
  <w:num w:numId="9">
    <w:abstractNumId w:val="10"/>
  </w:num>
  <w:num w:numId="10">
    <w:abstractNumId w:val="20"/>
  </w:num>
  <w:num w:numId="11">
    <w:abstractNumId w:val="17"/>
  </w:num>
  <w:num w:numId="12">
    <w:abstractNumId w:val="3"/>
  </w:num>
  <w:num w:numId="13">
    <w:abstractNumId w:val="0"/>
  </w:num>
  <w:num w:numId="14">
    <w:abstractNumId w:val="15"/>
  </w:num>
  <w:num w:numId="15">
    <w:abstractNumId w:val="22"/>
  </w:num>
  <w:num w:numId="16">
    <w:abstractNumId w:val="18"/>
  </w:num>
  <w:num w:numId="17">
    <w:abstractNumId w:val="14"/>
  </w:num>
  <w:num w:numId="18">
    <w:abstractNumId w:val="8"/>
  </w:num>
  <w:num w:numId="19">
    <w:abstractNumId w:val="21"/>
  </w:num>
  <w:num w:numId="20">
    <w:abstractNumId w:val="12"/>
  </w:num>
  <w:num w:numId="21">
    <w:abstractNumId w:val="4"/>
  </w:num>
  <w:num w:numId="22">
    <w:abstractNumId w:val="19"/>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2455B"/>
    <w:rsid w:val="000328E8"/>
    <w:rsid w:val="0005354C"/>
    <w:rsid w:val="000543D2"/>
    <w:rsid w:val="00061034"/>
    <w:rsid w:val="000614C0"/>
    <w:rsid w:val="000702A3"/>
    <w:rsid w:val="00076935"/>
    <w:rsid w:val="000847A1"/>
    <w:rsid w:val="00086E46"/>
    <w:rsid w:val="0009705F"/>
    <w:rsid w:val="000A077F"/>
    <w:rsid w:val="000C010B"/>
    <w:rsid w:val="000D7300"/>
    <w:rsid w:val="000F1396"/>
    <w:rsid w:val="000F79DB"/>
    <w:rsid w:val="001269B5"/>
    <w:rsid w:val="00144678"/>
    <w:rsid w:val="00144DEA"/>
    <w:rsid w:val="00156195"/>
    <w:rsid w:val="001E24F7"/>
    <w:rsid w:val="001F77FC"/>
    <w:rsid w:val="0020075D"/>
    <w:rsid w:val="00204C0B"/>
    <w:rsid w:val="00214A03"/>
    <w:rsid w:val="0023450C"/>
    <w:rsid w:val="00236090"/>
    <w:rsid w:val="0024527E"/>
    <w:rsid w:val="0025507D"/>
    <w:rsid w:val="00265299"/>
    <w:rsid w:val="0026722C"/>
    <w:rsid w:val="002740BF"/>
    <w:rsid w:val="00276DD3"/>
    <w:rsid w:val="002B4A26"/>
    <w:rsid w:val="002D4478"/>
    <w:rsid w:val="002E1049"/>
    <w:rsid w:val="002E2639"/>
    <w:rsid w:val="003467DC"/>
    <w:rsid w:val="003468F7"/>
    <w:rsid w:val="00346940"/>
    <w:rsid w:val="00367289"/>
    <w:rsid w:val="003807D2"/>
    <w:rsid w:val="003900EA"/>
    <w:rsid w:val="00397F28"/>
    <w:rsid w:val="003A0427"/>
    <w:rsid w:val="003A3B53"/>
    <w:rsid w:val="003D16C1"/>
    <w:rsid w:val="003D5823"/>
    <w:rsid w:val="003F3AF7"/>
    <w:rsid w:val="003F7ECB"/>
    <w:rsid w:val="004215F1"/>
    <w:rsid w:val="00424D85"/>
    <w:rsid w:val="004342FF"/>
    <w:rsid w:val="0044061F"/>
    <w:rsid w:val="00473AAC"/>
    <w:rsid w:val="00474D58"/>
    <w:rsid w:val="004835D7"/>
    <w:rsid w:val="00495083"/>
    <w:rsid w:val="004A4E75"/>
    <w:rsid w:val="004C03EC"/>
    <w:rsid w:val="00501B8D"/>
    <w:rsid w:val="005065F1"/>
    <w:rsid w:val="00566B14"/>
    <w:rsid w:val="00583A32"/>
    <w:rsid w:val="005A486F"/>
    <w:rsid w:val="005A596B"/>
    <w:rsid w:val="005B2123"/>
    <w:rsid w:val="005B2BAD"/>
    <w:rsid w:val="00625D12"/>
    <w:rsid w:val="006717A6"/>
    <w:rsid w:val="0067474A"/>
    <w:rsid w:val="00685537"/>
    <w:rsid w:val="006958EF"/>
    <w:rsid w:val="006A0E5F"/>
    <w:rsid w:val="006F243C"/>
    <w:rsid w:val="00732C53"/>
    <w:rsid w:val="00736DE5"/>
    <w:rsid w:val="007475F3"/>
    <w:rsid w:val="00750099"/>
    <w:rsid w:val="007B0DD7"/>
    <w:rsid w:val="007B68BA"/>
    <w:rsid w:val="007B745C"/>
    <w:rsid w:val="007C271C"/>
    <w:rsid w:val="007D1405"/>
    <w:rsid w:val="007E054C"/>
    <w:rsid w:val="007E4586"/>
    <w:rsid w:val="008031EA"/>
    <w:rsid w:val="0080390C"/>
    <w:rsid w:val="00805747"/>
    <w:rsid w:val="00813A58"/>
    <w:rsid w:val="00843296"/>
    <w:rsid w:val="00844194"/>
    <w:rsid w:val="00862873"/>
    <w:rsid w:val="00877B8A"/>
    <w:rsid w:val="00884EF0"/>
    <w:rsid w:val="008A5F24"/>
    <w:rsid w:val="008D4476"/>
    <w:rsid w:val="008D6E0A"/>
    <w:rsid w:val="008F59A2"/>
    <w:rsid w:val="008F74A6"/>
    <w:rsid w:val="0090106C"/>
    <w:rsid w:val="00903273"/>
    <w:rsid w:val="00912F8B"/>
    <w:rsid w:val="009216EF"/>
    <w:rsid w:val="00966935"/>
    <w:rsid w:val="00967E59"/>
    <w:rsid w:val="0097084D"/>
    <w:rsid w:val="009834AC"/>
    <w:rsid w:val="00987D95"/>
    <w:rsid w:val="009A6ADE"/>
    <w:rsid w:val="009B24FD"/>
    <w:rsid w:val="009D5D15"/>
    <w:rsid w:val="00A23DE0"/>
    <w:rsid w:val="00A62CD9"/>
    <w:rsid w:val="00A934B6"/>
    <w:rsid w:val="00AC3621"/>
    <w:rsid w:val="00AF7318"/>
    <w:rsid w:val="00B010D3"/>
    <w:rsid w:val="00B271CE"/>
    <w:rsid w:val="00B454E2"/>
    <w:rsid w:val="00B4656E"/>
    <w:rsid w:val="00B4795F"/>
    <w:rsid w:val="00BC07D8"/>
    <w:rsid w:val="00BD6725"/>
    <w:rsid w:val="00BE1165"/>
    <w:rsid w:val="00BE15AE"/>
    <w:rsid w:val="00BE4286"/>
    <w:rsid w:val="00C01AE9"/>
    <w:rsid w:val="00C0457B"/>
    <w:rsid w:val="00C202AB"/>
    <w:rsid w:val="00C20B2A"/>
    <w:rsid w:val="00C24321"/>
    <w:rsid w:val="00C329F7"/>
    <w:rsid w:val="00C379C8"/>
    <w:rsid w:val="00C667EE"/>
    <w:rsid w:val="00C75346"/>
    <w:rsid w:val="00C759C0"/>
    <w:rsid w:val="00CA6EC8"/>
    <w:rsid w:val="00CC084D"/>
    <w:rsid w:val="00CC136F"/>
    <w:rsid w:val="00CD7CAE"/>
    <w:rsid w:val="00D05707"/>
    <w:rsid w:val="00D27EFF"/>
    <w:rsid w:val="00D30318"/>
    <w:rsid w:val="00D422DE"/>
    <w:rsid w:val="00D55D0F"/>
    <w:rsid w:val="00D564C9"/>
    <w:rsid w:val="00D82F0B"/>
    <w:rsid w:val="00DB40A0"/>
    <w:rsid w:val="00DC192F"/>
    <w:rsid w:val="00DE493F"/>
    <w:rsid w:val="00E10E0B"/>
    <w:rsid w:val="00E1146E"/>
    <w:rsid w:val="00E307F5"/>
    <w:rsid w:val="00E37722"/>
    <w:rsid w:val="00E568E3"/>
    <w:rsid w:val="00E6537A"/>
    <w:rsid w:val="00E77CE5"/>
    <w:rsid w:val="00E8315D"/>
    <w:rsid w:val="00E858D9"/>
    <w:rsid w:val="00EC3F4E"/>
    <w:rsid w:val="00ED60B8"/>
    <w:rsid w:val="00EF5F3E"/>
    <w:rsid w:val="00F0028D"/>
    <w:rsid w:val="00F46481"/>
    <w:rsid w:val="00F5351F"/>
    <w:rsid w:val="00F60492"/>
    <w:rsid w:val="00F84306"/>
    <w:rsid w:val="00F936AC"/>
    <w:rsid w:val="00F955D7"/>
    <w:rsid w:val="00FA461D"/>
    <w:rsid w:val="00FB642B"/>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05ABE"/>
  <w15:chartTrackingRefBased/>
  <w15:docId w15:val="{A840D700-898D-4D69-97F5-D60B00C5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4871A-9AF0-49F1-BA5A-8059423C4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4625</TotalTime>
  <Pages>1</Pages>
  <Words>2935</Words>
  <Characters>16731</Characters>
  <Application>Microsoft Office Word</Application>
  <DocSecurity>0</DocSecurity>
  <Lines>139</Lines>
  <Paragraphs>39</Paragraphs>
  <ScaleCrop>false</ScaleCrop>
  <Company/>
  <LinksUpToDate>false</LinksUpToDate>
  <CharactersWithSpaces>19627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4</cp:revision>
  <dcterms:created xsi:type="dcterms:W3CDTF">2019-04-02T02:42:00Z</dcterms:created>
  <dcterms:modified xsi:type="dcterms:W3CDTF">2019-04-28T07:33:00Z</dcterms:modified>
</cp:coreProperties>
</file>